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933B5" w14:textId="77777777" w:rsidR="006C345E" w:rsidRDefault="006C345E" w:rsidP="006C345E">
      <w:r>
        <w:t>Tired of asking your friends or family how to find reliable information online?</w:t>
      </w:r>
    </w:p>
    <w:p w14:paraId="2F91870A" w14:textId="77777777" w:rsidR="006C345E" w:rsidRDefault="006C345E" w:rsidP="006C345E">
      <w:r w:rsidRPr="0259BA17">
        <w:rPr>
          <w:rFonts w:eastAsiaTheme="minorEastAsia"/>
        </w:rPr>
        <w:t>We know</w:t>
      </w:r>
      <w:r>
        <w:t xml:space="preserve"> that many of our community members have difficulty filing their taxes, understanding health diagnoses, or separating </w:t>
      </w:r>
      <w:proofErr w:type="gramStart"/>
      <w:r>
        <w:t>factual information</w:t>
      </w:r>
      <w:proofErr w:type="gramEnd"/>
      <w:r>
        <w:t xml:space="preserve"> from misleading messages. </w:t>
      </w:r>
      <w:hyperlink r:id="rId10" w:history="1">
        <w:r w:rsidRPr="006C345E">
          <w:rPr>
            <w:rStyle w:val="Hyperlink"/>
            <w:color w:val="731F44"/>
          </w:rPr>
          <w:t>We also know</w:t>
        </w:r>
      </w:hyperlink>
      <w:r>
        <w:t xml:space="preserve"> that when people have access to accurate, easy-to-use information, they are more able to care for themselves and others.</w:t>
      </w:r>
    </w:p>
    <w:p w14:paraId="7CF64DC4" w14:textId="77777777" w:rsidR="006C345E" w:rsidRDefault="006C345E" w:rsidP="006C345E">
      <w:r>
        <w:t>That’s why</w:t>
      </w:r>
      <w:r w:rsidRPr="5DD19D1A">
        <w:rPr>
          <w:highlight w:val="yellow"/>
        </w:rPr>
        <w:t xml:space="preserve"> NAME OF LOCAL MUSEUM/LIBRARY</w:t>
      </w:r>
      <w:r>
        <w:t xml:space="preserve"> is teaming up with the federal Institute of Museum and Library Services (IMLS), the nation's primary source of federal support for the nation's libraries and museums, to improve information literacy in our community. By empowering our community members to develop strong financial, health, and digital literacy skills, we’re encouraging lifelong learning in these areas, among others.</w:t>
      </w:r>
    </w:p>
    <w:p w14:paraId="10124ED1" w14:textId="77777777" w:rsidR="006C345E" w:rsidRDefault="006C345E" w:rsidP="006C345E">
      <w:r>
        <w:t xml:space="preserve">IMLS has developed a comprehensive website with information literacy resources and community engagement ideas. The current focus of the website and supporting materials are financial, health, and digital literacy. These areas may expand in the future. </w:t>
      </w:r>
    </w:p>
    <w:p w14:paraId="29667015" w14:textId="77777777" w:rsidR="006C345E" w:rsidRDefault="006C345E" w:rsidP="006C345E">
      <w:r>
        <w:t xml:space="preserve">Trainings at </w:t>
      </w:r>
      <w:r w:rsidRPr="6D7E0F8F">
        <w:rPr>
          <w:highlight w:val="yellow"/>
        </w:rPr>
        <w:t>NAME OF LOCAL MUSEUM/LIBRARY</w:t>
      </w:r>
      <w:r>
        <w:t xml:space="preserve"> are being offered on </w:t>
      </w:r>
      <w:r w:rsidRPr="126ED377">
        <w:rPr>
          <w:highlight w:val="yellow"/>
        </w:rPr>
        <w:t>TOPIC</w:t>
      </w:r>
      <w:r>
        <w:t xml:space="preserve">, </w:t>
      </w:r>
      <w:r w:rsidRPr="126ED377">
        <w:rPr>
          <w:highlight w:val="yellow"/>
        </w:rPr>
        <w:t>TOPIC</w:t>
      </w:r>
      <w:r>
        <w:t xml:space="preserve">, and </w:t>
      </w:r>
      <w:r w:rsidRPr="126ED377">
        <w:rPr>
          <w:highlight w:val="yellow"/>
        </w:rPr>
        <w:t>TOPIC,</w:t>
      </w:r>
      <w:r>
        <w:t xml:space="preserve"> so sign up today! </w:t>
      </w:r>
    </w:p>
    <w:p w14:paraId="59E6AC65" w14:textId="77777777" w:rsidR="006C345E" w:rsidRDefault="006C345E" w:rsidP="006C345E">
      <w:r>
        <w:t>Learn more at [</w:t>
      </w:r>
      <w:r w:rsidRPr="002C0139">
        <w:rPr>
          <w:highlight w:val="yellow"/>
        </w:rPr>
        <w:t>Local website</w:t>
      </w:r>
      <w:r>
        <w:t>] and find more resources at</w:t>
      </w:r>
      <w:r w:rsidRPr="006C345E">
        <w:rPr>
          <w:color w:val="731F44"/>
        </w:rPr>
        <w:t xml:space="preserve"> </w:t>
      </w:r>
      <w:hyperlink r:id="rId11">
        <w:r w:rsidRPr="00C43C76">
          <w:rPr>
            <w:rStyle w:val="Hyperlink"/>
            <w:b/>
            <w:bCs/>
            <w:color w:val="731F44"/>
          </w:rPr>
          <w:t>www.InformationLiteracy.gov</w:t>
        </w:r>
        <w:r w:rsidRPr="006C345E">
          <w:rPr>
            <w:rStyle w:val="Hyperlink"/>
            <w:color w:val="auto"/>
            <w:u w:val="none"/>
          </w:rPr>
          <w:t>.</w:t>
        </w:r>
      </w:hyperlink>
    </w:p>
    <w:p w14:paraId="01708592" w14:textId="77777777" w:rsidR="006C345E" w:rsidRDefault="006C345E" w:rsidP="006C345E">
      <w:r>
        <w:t>In our world, with information often available at the touch of a button, it is important to ensure that everyone has access to that treasure trove and knows how to use it.</w:t>
      </w:r>
    </w:p>
    <w:p w14:paraId="54C0F493" w14:textId="77777777" w:rsidR="006C345E" w:rsidRDefault="006C345E" w:rsidP="006C345E">
      <w:r>
        <w:t xml:space="preserve">If you would like to get involved or sign up, please </w:t>
      </w:r>
      <w:r w:rsidRPr="126ED377">
        <w:rPr>
          <w:highlight w:val="yellow"/>
        </w:rPr>
        <w:t xml:space="preserve">INSERT </w:t>
      </w:r>
      <w:proofErr w:type="gramStart"/>
      <w:r w:rsidRPr="126ED377">
        <w:rPr>
          <w:highlight w:val="yellow"/>
        </w:rPr>
        <w:t>WAY</w:t>
      </w:r>
      <w:proofErr w:type="gramEnd"/>
      <w:r w:rsidRPr="126ED377">
        <w:rPr>
          <w:highlight w:val="yellow"/>
        </w:rPr>
        <w:t xml:space="preserve"> TO CONTACT HOST.</w:t>
      </w:r>
    </w:p>
    <w:p w14:paraId="2A17A39B" w14:textId="727D3C8F" w:rsidR="00016630" w:rsidRPr="006C345E" w:rsidRDefault="00016630" w:rsidP="006C345E"/>
    <w:sectPr w:rsidR="00016630" w:rsidRPr="006C345E" w:rsidSect="00BA5EB1">
      <w:headerReference w:type="default" r:id="rId12"/>
      <w:pgSz w:w="12240" w:h="15840"/>
      <w:pgMar w:top="2592" w:right="1080" w:bottom="21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268B1" w14:textId="77777777" w:rsidR="00805602" w:rsidRDefault="00805602" w:rsidP="00474F86">
      <w:pPr>
        <w:spacing w:after="0"/>
      </w:pPr>
      <w:r>
        <w:separator/>
      </w:r>
    </w:p>
  </w:endnote>
  <w:endnote w:type="continuationSeparator" w:id="0">
    <w:p w14:paraId="3A96D88F" w14:textId="77777777" w:rsidR="00805602" w:rsidRDefault="00805602" w:rsidP="00474F86">
      <w:pPr>
        <w:spacing w:after="0"/>
      </w:pPr>
      <w:r>
        <w:continuationSeparator/>
      </w:r>
    </w:p>
  </w:endnote>
  <w:endnote w:type="continuationNotice" w:id="1">
    <w:p w14:paraId="131919AB" w14:textId="77777777" w:rsidR="00805602" w:rsidRDefault="008056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EF353" w14:textId="77777777" w:rsidR="00805602" w:rsidRDefault="00805602" w:rsidP="00474F86">
      <w:pPr>
        <w:spacing w:after="0"/>
      </w:pPr>
      <w:r>
        <w:separator/>
      </w:r>
    </w:p>
  </w:footnote>
  <w:footnote w:type="continuationSeparator" w:id="0">
    <w:p w14:paraId="31D1A512" w14:textId="77777777" w:rsidR="00805602" w:rsidRDefault="00805602" w:rsidP="00474F86">
      <w:pPr>
        <w:spacing w:after="0"/>
      </w:pPr>
      <w:r>
        <w:continuationSeparator/>
      </w:r>
    </w:p>
  </w:footnote>
  <w:footnote w:type="continuationNotice" w:id="1">
    <w:p w14:paraId="3C4E36EC" w14:textId="77777777" w:rsidR="00805602" w:rsidRDefault="008056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753C" w14:textId="4D556C51" w:rsidR="00474F86" w:rsidRDefault="00BB3713">
    <w:pPr>
      <w:pStyle w:val="Header"/>
    </w:pPr>
    <w:r>
      <w:rPr>
        <w:noProof/>
      </w:rPr>
      <w:drawing>
        <wp:anchor distT="0" distB="0" distL="114300" distR="114300" simplePos="0" relativeHeight="251658240" behindDoc="1" locked="0" layoutInCell="1" allowOverlap="1" wp14:anchorId="7E558DCA" wp14:editId="19D6113F">
          <wp:simplePos x="0" y="0"/>
          <wp:positionH relativeFrom="page">
            <wp:posOffset>-1270</wp:posOffset>
          </wp:positionH>
          <wp:positionV relativeFrom="paragraph">
            <wp:posOffset>-457835</wp:posOffset>
          </wp:positionV>
          <wp:extent cx="7766050" cy="10050145"/>
          <wp:effectExtent l="0" t="0" r="6350" b="8255"/>
          <wp:wrapNone/>
          <wp:docPr id="962534847" name="Picture 1" descr="Letterhead background: www.InformationLiteracy.gov; Institute of Museum and Library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34847" name="Picture 1" descr="Letterhead background: www.InformationLiteracy.gov; Institute of Museum and Library Services "/>
                  <pic:cNvPicPr/>
                </pic:nvPicPr>
                <pic:blipFill>
                  <a:blip r:embed="rId1">
                    <a:extLst>
                      <a:ext uri="{28A0092B-C50C-407E-A947-70E740481C1C}">
                        <a14:useLocalDpi xmlns:a14="http://schemas.microsoft.com/office/drawing/2010/main" val="0"/>
                      </a:ext>
                    </a:extLst>
                  </a:blip>
                  <a:stretch>
                    <a:fillRect/>
                  </a:stretch>
                </pic:blipFill>
                <pic:spPr>
                  <a:xfrm>
                    <a:off x="0" y="0"/>
                    <a:ext cx="7766050" cy="10050145"/>
                  </a:xfrm>
                  <a:prstGeom prst="rect">
                    <a:avLst/>
                  </a:prstGeom>
                </pic:spPr>
              </pic:pic>
            </a:graphicData>
          </a:graphic>
          <wp14:sizeRelH relativeFrom="margin">
            <wp14:pctWidth>0</wp14:pctWidth>
          </wp14:sizeRelH>
          <wp14:sizeRelV relativeFrom="margin">
            <wp14:pctHeight>0</wp14:pctHeight>
          </wp14:sizeRelV>
        </wp:anchor>
      </w:drawing>
    </w:r>
    <w:r w:rsidR="00664306">
      <w:rPr>
        <w:noProof/>
      </w:rPr>
      <mc:AlternateContent>
        <mc:Choice Requires="wps">
          <w:drawing>
            <wp:anchor distT="45720" distB="45720" distL="114300" distR="114300" simplePos="0" relativeHeight="251658241" behindDoc="0" locked="0" layoutInCell="1" allowOverlap="1" wp14:anchorId="30D50C4A" wp14:editId="76931B62">
              <wp:simplePos x="0" y="0"/>
              <wp:positionH relativeFrom="margin">
                <wp:posOffset>1077595</wp:posOffset>
              </wp:positionH>
              <wp:positionV relativeFrom="paragraph">
                <wp:posOffset>173083</wp:posOffset>
              </wp:positionV>
              <wp:extent cx="5398770" cy="4838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483870"/>
                      </a:xfrm>
                      <a:prstGeom prst="rect">
                        <a:avLst/>
                      </a:prstGeom>
                      <a:noFill/>
                      <a:ln w="9525">
                        <a:noFill/>
                        <a:miter lim="800000"/>
                        <a:headEnd/>
                        <a:tailEnd/>
                      </a:ln>
                    </wps:spPr>
                    <wps:txbx>
                      <w:txbxContent>
                        <w:p w14:paraId="0FB2BCDA" w14:textId="19077B02" w:rsidR="00DE1F2A" w:rsidRPr="008F1B97" w:rsidRDefault="006642EC" w:rsidP="0064756C">
                          <w:pPr>
                            <w:jc w:val="right"/>
                            <w:rPr>
                              <w:b/>
                              <w:bCs/>
                              <w:color w:val="731F44"/>
                              <w:sz w:val="32"/>
                              <w:szCs w:val="32"/>
                            </w:rPr>
                          </w:pPr>
                          <w:r w:rsidRPr="008F1B97">
                            <w:rPr>
                              <w:color w:val="3D4076"/>
                              <w:sz w:val="32"/>
                              <w:szCs w:val="32"/>
                            </w:rPr>
                            <w:t>Information Literacy</w:t>
                          </w:r>
                          <w:r w:rsidRPr="008F1B97">
                            <w:rPr>
                              <w:b/>
                              <w:bCs/>
                              <w:color w:val="3D4076"/>
                              <w:sz w:val="32"/>
                              <w:szCs w:val="32"/>
                            </w:rPr>
                            <w:t xml:space="preserve"> </w:t>
                          </w:r>
                          <w:r w:rsidR="008D5006">
                            <w:rPr>
                              <w:b/>
                              <w:bCs/>
                              <w:color w:val="731F44"/>
                              <w:sz w:val="32"/>
                              <w:szCs w:val="32"/>
                            </w:rPr>
                            <w:t>TEMPLATE MARKETING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50C4A" id="_x0000_t202" coordsize="21600,21600" o:spt="202" path="m,l,21600r21600,l21600,xe">
              <v:stroke joinstyle="miter"/>
              <v:path gradientshapeok="t" o:connecttype="rect"/>
            </v:shapetype>
            <v:shape id="Text Box 2" o:spid="_x0000_s1026" type="#_x0000_t202" style="position:absolute;margin-left:84.85pt;margin-top:13.65pt;width:425.1pt;height:38.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" filled="f" stroked="f">
              <v:textbox>
                <w:txbxContent>
                  <w:p w14:paraId="0FB2BCDA" w14:textId="19077B02" w:rsidR="00DE1F2A" w:rsidRPr="008F1B97" w:rsidRDefault="006642EC" w:rsidP="0064756C">
                    <w:pPr>
                      <w:jc w:val="right"/>
                      <w:rPr>
                        <w:b/>
                        <w:bCs/>
                        <w:color w:val="731F44"/>
                        <w:sz w:val="32"/>
                        <w:szCs w:val="32"/>
                      </w:rPr>
                    </w:pPr>
                    <w:r w:rsidRPr="008F1B97">
                      <w:rPr>
                        <w:color w:val="3D4076"/>
                        <w:sz w:val="32"/>
                        <w:szCs w:val="32"/>
                      </w:rPr>
                      <w:t>Information Literacy</w:t>
                    </w:r>
                    <w:r w:rsidRPr="008F1B97">
                      <w:rPr>
                        <w:b/>
                        <w:bCs/>
                        <w:color w:val="3D4076"/>
                        <w:sz w:val="32"/>
                        <w:szCs w:val="32"/>
                      </w:rPr>
                      <w:t xml:space="preserve"> </w:t>
                    </w:r>
                    <w:r w:rsidR="008D5006">
                      <w:rPr>
                        <w:b/>
                        <w:bCs/>
                        <w:color w:val="731F44"/>
                        <w:sz w:val="32"/>
                        <w:szCs w:val="32"/>
                      </w:rPr>
                      <w:t>TEMPLATE MARKETING EMAIL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320E0C4"/>
    <w:lvl w:ilvl="0">
      <w:start w:val="1"/>
      <w:numFmt w:val="bullet"/>
      <w:pStyle w:val="ListBullet2"/>
      <w:lvlText w:val="—"/>
      <w:lvlJc w:val="left"/>
      <w:pPr>
        <w:ind w:left="1080" w:hanging="360"/>
      </w:pPr>
      <w:rPr>
        <w:rFonts w:ascii="Open Sans" w:hAnsi="Open Sans" w:hint="default"/>
        <w:color w:val="074B69"/>
      </w:rPr>
    </w:lvl>
  </w:abstractNum>
  <w:abstractNum w:abstractNumId="1" w15:restartNumberingAfterBreak="0">
    <w:nsid w:val="51487EB9"/>
    <w:multiLevelType w:val="hybridMultilevel"/>
    <w:tmpl w:val="A8F2F900"/>
    <w:lvl w:ilvl="0" w:tplc="070A81C0">
      <w:start w:val="1"/>
      <w:numFmt w:val="bullet"/>
      <w:lvlText w:val=""/>
      <w:lvlJc w:val="left"/>
      <w:pPr>
        <w:ind w:left="720" w:hanging="360"/>
      </w:pPr>
      <w:rPr>
        <w:rFonts w:ascii="Symbol" w:hAnsi="Symbol" w:hint="default"/>
      </w:rPr>
    </w:lvl>
    <w:lvl w:ilvl="1" w:tplc="1C5E93F0" w:tentative="1">
      <w:start w:val="1"/>
      <w:numFmt w:val="bullet"/>
      <w:lvlText w:val="o"/>
      <w:lvlJc w:val="left"/>
      <w:pPr>
        <w:ind w:left="1080" w:hanging="360"/>
      </w:pPr>
      <w:rPr>
        <w:rFonts w:ascii="Courier New" w:hAnsi="Courier New" w:hint="default"/>
      </w:rPr>
    </w:lvl>
    <w:lvl w:ilvl="2" w:tplc="0C3A7BBC" w:tentative="1">
      <w:start w:val="1"/>
      <w:numFmt w:val="bullet"/>
      <w:lvlText w:val=""/>
      <w:lvlJc w:val="left"/>
      <w:pPr>
        <w:ind w:left="1800" w:hanging="360"/>
      </w:pPr>
      <w:rPr>
        <w:rFonts w:ascii="Wingdings" w:hAnsi="Wingdings" w:hint="default"/>
      </w:rPr>
    </w:lvl>
    <w:lvl w:ilvl="3" w:tplc="702A6CCE" w:tentative="1">
      <w:start w:val="1"/>
      <w:numFmt w:val="bullet"/>
      <w:lvlText w:val=""/>
      <w:lvlJc w:val="left"/>
      <w:pPr>
        <w:ind w:left="2520" w:hanging="360"/>
      </w:pPr>
      <w:rPr>
        <w:rFonts w:ascii="Symbol" w:hAnsi="Symbol" w:hint="default"/>
      </w:rPr>
    </w:lvl>
    <w:lvl w:ilvl="4" w:tplc="A3962D0A" w:tentative="1">
      <w:start w:val="1"/>
      <w:numFmt w:val="bullet"/>
      <w:lvlText w:val="o"/>
      <w:lvlJc w:val="left"/>
      <w:pPr>
        <w:ind w:left="3240" w:hanging="360"/>
      </w:pPr>
      <w:rPr>
        <w:rFonts w:ascii="Courier New" w:hAnsi="Courier New" w:hint="default"/>
      </w:rPr>
    </w:lvl>
    <w:lvl w:ilvl="5" w:tplc="3E62C558" w:tentative="1">
      <w:start w:val="1"/>
      <w:numFmt w:val="bullet"/>
      <w:lvlText w:val=""/>
      <w:lvlJc w:val="left"/>
      <w:pPr>
        <w:ind w:left="3960" w:hanging="360"/>
      </w:pPr>
      <w:rPr>
        <w:rFonts w:ascii="Wingdings" w:hAnsi="Wingdings" w:hint="default"/>
      </w:rPr>
    </w:lvl>
    <w:lvl w:ilvl="6" w:tplc="609E09F2" w:tentative="1">
      <w:start w:val="1"/>
      <w:numFmt w:val="bullet"/>
      <w:lvlText w:val=""/>
      <w:lvlJc w:val="left"/>
      <w:pPr>
        <w:ind w:left="4680" w:hanging="360"/>
      </w:pPr>
      <w:rPr>
        <w:rFonts w:ascii="Symbol" w:hAnsi="Symbol" w:hint="default"/>
      </w:rPr>
    </w:lvl>
    <w:lvl w:ilvl="7" w:tplc="CED8DA56" w:tentative="1">
      <w:start w:val="1"/>
      <w:numFmt w:val="bullet"/>
      <w:lvlText w:val="o"/>
      <w:lvlJc w:val="left"/>
      <w:pPr>
        <w:ind w:left="5400" w:hanging="360"/>
      </w:pPr>
      <w:rPr>
        <w:rFonts w:ascii="Courier New" w:hAnsi="Courier New" w:hint="default"/>
      </w:rPr>
    </w:lvl>
    <w:lvl w:ilvl="8" w:tplc="B372C05E" w:tentative="1">
      <w:start w:val="1"/>
      <w:numFmt w:val="bullet"/>
      <w:lvlText w:val=""/>
      <w:lvlJc w:val="left"/>
      <w:pPr>
        <w:ind w:left="6120" w:hanging="360"/>
      </w:pPr>
      <w:rPr>
        <w:rFonts w:ascii="Wingdings" w:hAnsi="Wingdings" w:hint="default"/>
      </w:rPr>
    </w:lvl>
  </w:abstractNum>
  <w:abstractNum w:abstractNumId="2" w15:restartNumberingAfterBreak="0">
    <w:nsid w:val="65832645"/>
    <w:multiLevelType w:val="hybridMultilevel"/>
    <w:tmpl w:val="29E83284"/>
    <w:lvl w:ilvl="0" w:tplc="B158FAD0">
      <w:start w:val="1"/>
      <w:numFmt w:val="bullet"/>
      <w:pStyle w:val="ListParagraph"/>
      <w:lvlText w:val=""/>
      <w:lvlJc w:val="left"/>
      <w:pPr>
        <w:ind w:left="720" w:hanging="360"/>
      </w:pPr>
      <w:rPr>
        <w:rFonts w:ascii="Symbol" w:hAnsi="Symbol" w:hint="default"/>
        <w:color w:val="731F4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624312">
    <w:abstractNumId w:val="2"/>
  </w:num>
  <w:num w:numId="2" w16cid:durableId="1325859108">
    <w:abstractNumId w:val="0"/>
  </w:num>
  <w:num w:numId="3" w16cid:durableId="352809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30"/>
    <w:rsid w:val="00016630"/>
    <w:rsid w:val="0002030B"/>
    <w:rsid w:val="00076D99"/>
    <w:rsid w:val="000A2A24"/>
    <w:rsid w:val="00142066"/>
    <w:rsid w:val="00164800"/>
    <w:rsid w:val="001813F6"/>
    <w:rsid w:val="001A1CCE"/>
    <w:rsid w:val="001D5B51"/>
    <w:rsid w:val="001F3170"/>
    <w:rsid w:val="00266FFF"/>
    <w:rsid w:val="002755FE"/>
    <w:rsid w:val="00276DAE"/>
    <w:rsid w:val="002802B7"/>
    <w:rsid w:val="00390D2C"/>
    <w:rsid w:val="00391D16"/>
    <w:rsid w:val="003C7943"/>
    <w:rsid w:val="003D3B2E"/>
    <w:rsid w:val="004438B5"/>
    <w:rsid w:val="00474F86"/>
    <w:rsid w:val="005F4691"/>
    <w:rsid w:val="005F7C72"/>
    <w:rsid w:val="006002DD"/>
    <w:rsid w:val="0064756C"/>
    <w:rsid w:val="006642EC"/>
    <w:rsid w:val="00664306"/>
    <w:rsid w:val="0066741C"/>
    <w:rsid w:val="006B3ED3"/>
    <w:rsid w:val="006C345E"/>
    <w:rsid w:val="00721521"/>
    <w:rsid w:val="007217E5"/>
    <w:rsid w:val="0073057A"/>
    <w:rsid w:val="0073488B"/>
    <w:rsid w:val="007577FB"/>
    <w:rsid w:val="00804B2F"/>
    <w:rsid w:val="00805602"/>
    <w:rsid w:val="008142DC"/>
    <w:rsid w:val="00864C0E"/>
    <w:rsid w:val="00865CB9"/>
    <w:rsid w:val="008B11BC"/>
    <w:rsid w:val="008B2779"/>
    <w:rsid w:val="008B6827"/>
    <w:rsid w:val="008D0A4F"/>
    <w:rsid w:val="008D5006"/>
    <w:rsid w:val="008F1B97"/>
    <w:rsid w:val="00902F83"/>
    <w:rsid w:val="00906639"/>
    <w:rsid w:val="00913116"/>
    <w:rsid w:val="0094629C"/>
    <w:rsid w:val="009B755A"/>
    <w:rsid w:val="00A82F3D"/>
    <w:rsid w:val="00AE20B6"/>
    <w:rsid w:val="00B11175"/>
    <w:rsid w:val="00B377F6"/>
    <w:rsid w:val="00B47514"/>
    <w:rsid w:val="00B51751"/>
    <w:rsid w:val="00B8411D"/>
    <w:rsid w:val="00BA5EB1"/>
    <w:rsid w:val="00BB3713"/>
    <w:rsid w:val="00BF7FB9"/>
    <w:rsid w:val="00C43C76"/>
    <w:rsid w:val="00CA5A8C"/>
    <w:rsid w:val="00CB0638"/>
    <w:rsid w:val="00CB456E"/>
    <w:rsid w:val="00CF2C2F"/>
    <w:rsid w:val="00CF5C8A"/>
    <w:rsid w:val="00D7169D"/>
    <w:rsid w:val="00DC0459"/>
    <w:rsid w:val="00DE1F2A"/>
    <w:rsid w:val="00E64CCF"/>
    <w:rsid w:val="00EB2033"/>
    <w:rsid w:val="00ED3A5D"/>
    <w:rsid w:val="00F2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60EB5"/>
  <w15:chartTrackingRefBased/>
  <w15:docId w15:val="{A3C050A9-510F-4BE7-B347-5A6F89B9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86"/>
    <w:pPr>
      <w:spacing w:line="240" w:lineRule="auto"/>
    </w:pPr>
    <w:rPr>
      <w:rFonts w:ascii="Open Sans" w:hAnsi="Open Sans"/>
      <w:color w:val="1A1A1A"/>
    </w:rPr>
  </w:style>
  <w:style w:type="paragraph" w:styleId="Heading1">
    <w:name w:val="heading 1"/>
    <w:basedOn w:val="Normal"/>
    <w:next w:val="Normal"/>
    <w:link w:val="Heading1Char"/>
    <w:uiPriority w:val="9"/>
    <w:qFormat/>
    <w:rsid w:val="001A1CCE"/>
    <w:pPr>
      <w:keepNext/>
      <w:keepLines/>
      <w:spacing w:before="240" w:after="120"/>
      <w:outlineLvl w:val="0"/>
    </w:pPr>
    <w:rPr>
      <w:rFonts w:eastAsiaTheme="majorEastAsia" w:cstheme="majorBidi"/>
      <w:b/>
      <w:caps/>
      <w:color w:val="731F44"/>
      <w:sz w:val="36"/>
      <w:szCs w:val="40"/>
    </w:rPr>
  </w:style>
  <w:style w:type="paragraph" w:styleId="Heading2">
    <w:name w:val="heading 2"/>
    <w:basedOn w:val="Normal"/>
    <w:next w:val="Normal"/>
    <w:link w:val="Heading2Char"/>
    <w:uiPriority w:val="9"/>
    <w:unhideWhenUsed/>
    <w:qFormat/>
    <w:rsid w:val="001A1CCE"/>
    <w:pPr>
      <w:keepNext/>
      <w:keepLines/>
      <w:spacing w:before="160" w:after="80"/>
      <w:outlineLvl w:val="1"/>
    </w:pPr>
    <w:rPr>
      <w:rFonts w:eastAsiaTheme="majorEastAsia" w:cstheme="majorBidi"/>
      <w:b/>
      <w:caps/>
      <w:color w:val="074B69"/>
      <w:sz w:val="28"/>
      <w:szCs w:val="32"/>
    </w:rPr>
  </w:style>
  <w:style w:type="paragraph" w:styleId="Heading3">
    <w:name w:val="heading 3"/>
    <w:basedOn w:val="Normal"/>
    <w:next w:val="Normal"/>
    <w:link w:val="Heading3Char"/>
    <w:uiPriority w:val="9"/>
    <w:unhideWhenUsed/>
    <w:qFormat/>
    <w:rsid w:val="001A1CCE"/>
    <w:pPr>
      <w:keepNext/>
      <w:keepLines/>
      <w:spacing w:before="120" w:after="0"/>
      <w:outlineLvl w:val="2"/>
    </w:pPr>
    <w:rPr>
      <w:rFonts w:eastAsiaTheme="majorEastAsia" w:cstheme="majorBidi"/>
      <w:b/>
      <w:color w:val="3D4076"/>
      <w:sz w:val="24"/>
      <w:szCs w:val="28"/>
    </w:rPr>
  </w:style>
  <w:style w:type="paragraph" w:styleId="Heading4">
    <w:name w:val="heading 4"/>
    <w:basedOn w:val="Normal"/>
    <w:next w:val="Normal"/>
    <w:link w:val="Heading4Char"/>
    <w:uiPriority w:val="9"/>
    <w:semiHidden/>
    <w:unhideWhenUsed/>
    <w:rsid w:val="000166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6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6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6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6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6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CCE"/>
    <w:rPr>
      <w:rFonts w:ascii="Open Sans" w:eastAsiaTheme="majorEastAsia" w:hAnsi="Open Sans" w:cstheme="majorBidi"/>
      <w:b/>
      <w:caps/>
      <w:color w:val="731F44"/>
      <w:sz w:val="36"/>
      <w:szCs w:val="40"/>
    </w:rPr>
  </w:style>
  <w:style w:type="character" w:customStyle="1" w:styleId="Heading2Char">
    <w:name w:val="Heading 2 Char"/>
    <w:basedOn w:val="DefaultParagraphFont"/>
    <w:link w:val="Heading2"/>
    <w:uiPriority w:val="9"/>
    <w:rsid w:val="001A1CCE"/>
    <w:rPr>
      <w:rFonts w:ascii="Open Sans" w:eastAsiaTheme="majorEastAsia" w:hAnsi="Open Sans" w:cstheme="majorBidi"/>
      <w:b/>
      <w:caps/>
      <w:color w:val="074B69"/>
      <w:sz w:val="28"/>
      <w:szCs w:val="32"/>
    </w:rPr>
  </w:style>
  <w:style w:type="character" w:customStyle="1" w:styleId="Heading3Char">
    <w:name w:val="Heading 3 Char"/>
    <w:basedOn w:val="DefaultParagraphFont"/>
    <w:link w:val="Heading3"/>
    <w:uiPriority w:val="9"/>
    <w:rsid w:val="001A1CCE"/>
    <w:rPr>
      <w:rFonts w:ascii="Open Sans" w:eastAsiaTheme="majorEastAsia" w:hAnsi="Open Sans" w:cstheme="majorBidi"/>
      <w:b/>
      <w:color w:val="3D4076"/>
      <w:sz w:val="24"/>
      <w:szCs w:val="28"/>
    </w:rPr>
  </w:style>
  <w:style w:type="character" w:customStyle="1" w:styleId="Heading4Char">
    <w:name w:val="Heading 4 Char"/>
    <w:basedOn w:val="DefaultParagraphFont"/>
    <w:link w:val="Heading4"/>
    <w:uiPriority w:val="9"/>
    <w:semiHidden/>
    <w:rsid w:val="00016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630"/>
    <w:rPr>
      <w:rFonts w:eastAsiaTheme="majorEastAsia" w:cstheme="majorBidi"/>
      <w:color w:val="272727" w:themeColor="text1" w:themeTint="D8"/>
    </w:rPr>
  </w:style>
  <w:style w:type="paragraph" w:styleId="Title">
    <w:name w:val="Title"/>
    <w:basedOn w:val="Normal"/>
    <w:next w:val="Normal"/>
    <w:link w:val="TitleChar"/>
    <w:uiPriority w:val="10"/>
    <w:rsid w:val="00016630"/>
    <w:pPr>
      <w:spacing w:after="80"/>
      <w:contextualSpacing/>
    </w:pPr>
    <w:rPr>
      <w:rFonts w:asciiTheme="majorHAnsi" w:eastAsiaTheme="majorEastAsia" w:hAnsiTheme="majorHAnsi" w:cstheme="majorBidi"/>
      <w:color w:val="F6F6F2"/>
      <w:spacing w:val="-10"/>
      <w:kern w:val="28"/>
      <w:sz w:val="56"/>
      <w:szCs w:val="56"/>
    </w:rPr>
  </w:style>
  <w:style w:type="character" w:customStyle="1" w:styleId="TitleChar">
    <w:name w:val="Title Char"/>
    <w:basedOn w:val="DefaultParagraphFont"/>
    <w:link w:val="Title"/>
    <w:uiPriority w:val="10"/>
    <w:rsid w:val="00016630"/>
    <w:rPr>
      <w:rFonts w:asciiTheme="majorHAnsi" w:eastAsiaTheme="majorEastAsia" w:hAnsiTheme="majorHAnsi" w:cstheme="majorBidi"/>
      <w:color w:val="F6F6F2"/>
      <w:spacing w:val="-10"/>
      <w:kern w:val="28"/>
      <w:sz w:val="56"/>
      <w:szCs w:val="56"/>
    </w:rPr>
  </w:style>
  <w:style w:type="paragraph" w:styleId="Subtitle">
    <w:name w:val="Subtitle"/>
    <w:basedOn w:val="Normal"/>
    <w:next w:val="Normal"/>
    <w:link w:val="SubtitleChar"/>
    <w:uiPriority w:val="11"/>
    <w:rsid w:val="000166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016630"/>
    <w:pPr>
      <w:spacing w:before="160"/>
      <w:jc w:val="center"/>
    </w:pPr>
    <w:rPr>
      <w:i/>
      <w:iCs/>
      <w:color w:val="404040" w:themeColor="text1" w:themeTint="BF"/>
    </w:rPr>
  </w:style>
  <w:style w:type="character" w:customStyle="1" w:styleId="QuoteChar">
    <w:name w:val="Quote Char"/>
    <w:basedOn w:val="DefaultParagraphFont"/>
    <w:link w:val="Quote"/>
    <w:uiPriority w:val="29"/>
    <w:rsid w:val="00016630"/>
    <w:rPr>
      <w:i/>
      <w:iCs/>
      <w:color w:val="404040" w:themeColor="text1" w:themeTint="BF"/>
    </w:rPr>
  </w:style>
  <w:style w:type="paragraph" w:styleId="ListParagraph">
    <w:name w:val="List Paragraph"/>
    <w:basedOn w:val="Normal"/>
    <w:uiPriority w:val="34"/>
    <w:qFormat/>
    <w:rsid w:val="008B11BC"/>
    <w:pPr>
      <w:numPr>
        <w:numId w:val="1"/>
      </w:numPr>
      <w:spacing w:after="120"/>
      <w:contextualSpacing/>
    </w:pPr>
  </w:style>
  <w:style w:type="character" w:styleId="IntenseEmphasis">
    <w:name w:val="Intense Emphasis"/>
    <w:basedOn w:val="DefaultParagraphFont"/>
    <w:uiPriority w:val="21"/>
    <w:rsid w:val="00016630"/>
    <w:rPr>
      <w:i/>
      <w:iCs/>
      <w:color w:val="0F4761" w:themeColor="accent1" w:themeShade="BF"/>
    </w:rPr>
  </w:style>
  <w:style w:type="paragraph" w:styleId="IntenseQuote">
    <w:name w:val="Intense Quote"/>
    <w:basedOn w:val="Normal"/>
    <w:next w:val="Normal"/>
    <w:link w:val="IntenseQuoteChar"/>
    <w:uiPriority w:val="30"/>
    <w:rsid w:val="00016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630"/>
    <w:rPr>
      <w:i/>
      <w:iCs/>
      <w:color w:val="0F4761" w:themeColor="accent1" w:themeShade="BF"/>
    </w:rPr>
  </w:style>
  <w:style w:type="character" w:styleId="IntenseReference">
    <w:name w:val="Intense Reference"/>
    <w:basedOn w:val="DefaultParagraphFont"/>
    <w:uiPriority w:val="32"/>
    <w:rsid w:val="00016630"/>
    <w:rPr>
      <w:b/>
      <w:bCs/>
      <w:smallCaps/>
      <w:color w:val="0F4761" w:themeColor="accent1" w:themeShade="BF"/>
      <w:spacing w:val="5"/>
    </w:rPr>
  </w:style>
  <w:style w:type="paragraph" w:styleId="ListBullet2">
    <w:name w:val="List Bullet 2"/>
    <w:basedOn w:val="Normal"/>
    <w:uiPriority w:val="99"/>
    <w:unhideWhenUsed/>
    <w:qFormat/>
    <w:rsid w:val="00B47514"/>
    <w:pPr>
      <w:numPr>
        <w:numId w:val="2"/>
      </w:numPr>
      <w:spacing w:after="120"/>
      <w:contextualSpacing/>
    </w:pPr>
  </w:style>
  <w:style w:type="paragraph" w:styleId="TOC1">
    <w:name w:val="toc 1"/>
    <w:basedOn w:val="Normal"/>
    <w:next w:val="Normal"/>
    <w:autoRedefine/>
    <w:uiPriority w:val="39"/>
    <w:unhideWhenUsed/>
    <w:rsid w:val="00474F86"/>
    <w:pPr>
      <w:spacing w:after="100"/>
    </w:pPr>
  </w:style>
  <w:style w:type="paragraph" w:styleId="Header">
    <w:name w:val="header"/>
    <w:basedOn w:val="Normal"/>
    <w:link w:val="HeaderChar"/>
    <w:uiPriority w:val="99"/>
    <w:unhideWhenUsed/>
    <w:rsid w:val="00474F86"/>
    <w:pPr>
      <w:tabs>
        <w:tab w:val="center" w:pos="4680"/>
        <w:tab w:val="right" w:pos="9360"/>
      </w:tabs>
      <w:spacing w:after="0"/>
    </w:pPr>
  </w:style>
  <w:style w:type="character" w:customStyle="1" w:styleId="HeaderChar">
    <w:name w:val="Header Char"/>
    <w:basedOn w:val="DefaultParagraphFont"/>
    <w:link w:val="Header"/>
    <w:uiPriority w:val="99"/>
    <w:rsid w:val="00474F86"/>
    <w:rPr>
      <w:rFonts w:ascii="Open Sans" w:hAnsi="Open Sans"/>
      <w:color w:val="1A1A1A"/>
    </w:rPr>
  </w:style>
  <w:style w:type="paragraph" w:styleId="Footer">
    <w:name w:val="footer"/>
    <w:basedOn w:val="Normal"/>
    <w:link w:val="FooterChar"/>
    <w:uiPriority w:val="99"/>
    <w:unhideWhenUsed/>
    <w:rsid w:val="00474F86"/>
    <w:pPr>
      <w:tabs>
        <w:tab w:val="center" w:pos="4680"/>
        <w:tab w:val="right" w:pos="9360"/>
      </w:tabs>
      <w:spacing w:after="0"/>
    </w:pPr>
  </w:style>
  <w:style w:type="character" w:customStyle="1" w:styleId="FooterChar">
    <w:name w:val="Footer Char"/>
    <w:basedOn w:val="DefaultParagraphFont"/>
    <w:link w:val="Footer"/>
    <w:uiPriority w:val="99"/>
    <w:rsid w:val="00474F86"/>
    <w:rPr>
      <w:rFonts w:ascii="Open Sans" w:hAnsi="Open Sans"/>
      <w:color w:val="1A1A1A"/>
    </w:rPr>
  </w:style>
  <w:style w:type="character" w:styleId="Hyperlink">
    <w:name w:val="Hyperlink"/>
    <w:basedOn w:val="DefaultParagraphFont"/>
    <w:uiPriority w:val="99"/>
    <w:unhideWhenUsed/>
    <w:rsid w:val="008B11BC"/>
    <w:rPr>
      <w:color w:val="0000FF"/>
      <w:u w:val="single"/>
    </w:rPr>
  </w:style>
  <w:style w:type="paragraph" w:styleId="Revision">
    <w:name w:val="Revision"/>
    <w:hidden/>
    <w:uiPriority w:val="99"/>
    <w:semiHidden/>
    <w:rsid w:val="008B2779"/>
    <w:pPr>
      <w:spacing w:after="0" w:line="240" w:lineRule="auto"/>
    </w:pPr>
    <w:rPr>
      <w:rFonts w:ascii="Open Sans" w:hAnsi="Open Sans"/>
      <w:color w:val="1A1A1A"/>
    </w:rPr>
  </w:style>
  <w:style w:type="character" w:styleId="CommentReference">
    <w:name w:val="annotation reference"/>
    <w:basedOn w:val="DefaultParagraphFont"/>
    <w:uiPriority w:val="99"/>
    <w:semiHidden/>
    <w:unhideWhenUsed/>
    <w:rsid w:val="008B2779"/>
    <w:rPr>
      <w:sz w:val="16"/>
      <w:szCs w:val="16"/>
    </w:rPr>
  </w:style>
  <w:style w:type="paragraph" w:styleId="CommentText">
    <w:name w:val="annotation text"/>
    <w:basedOn w:val="Normal"/>
    <w:link w:val="CommentTextChar"/>
    <w:uiPriority w:val="99"/>
    <w:unhideWhenUsed/>
    <w:rsid w:val="008B2779"/>
    <w:rPr>
      <w:sz w:val="20"/>
      <w:szCs w:val="20"/>
    </w:rPr>
  </w:style>
  <w:style w:type="character" w:customStyle="1" w:styleId="CommentTextChar">
    <w:name w:val="Comment Text Char"/>
    <w:basedOn w:val="DefaultParagraphFont"/>
    <w:link w:val="CommentText"/>
    <w:uiPriority w:val="99"/>
    <w:rsid w:val="008B2779"/>
    <w:rPr>
      <w:rFonts w:ascii="Open Sans" w:hAnsi="Open Sans"/>
      <w:color w:val="1A1A1A"/>
      <w:sz w:val="20"/>
      <w:szCs w:val="20"/>
    </w:rPr>
  </w:style>
  <w:style w:type="paragraph" w:styleId="CommentSubject">
    <w:name w:val="annotation subject"/>
    <w:basedOn w:val="CommentText"/>
    <w:next w:val="CommentText"/>
    <w:link w:val="CommentSubjectChar"/>
    <w:uiPriority w:val="99"/>
    <w:semiHidden/>
    <w:unhideWhenUsed/>
    <w:rsid w:val="008B2779"/>
    <w:rPr>
      <w:b/>
      <w:bCs/>
    </w:rPr>
  </w:style>
  <w:style w:type="character" w:customStyle="1" w:styleId="CommentSubjectChar">
    <w:name w:val="Comment Subject Char"/>
    <w:basedOn w:val="CommentTextChar"/>
    <w:link w:val="CommentSubject"/>
    <w:uiPriority w:val="99"/>
    <w:semiHidden/>
    <w:rsid w:val="008B2779"/>
    <w:rPr>
      <w:rFonts w:ascii="Open Sans" w:hAnsi="Open Sans"/>
      <w:b/>
      <w:bCs/>
      <w:color w:val="1A1A1A"/>
      <w:sz w:val="20"/>
      <w:szCs w:val="20"/>
    </w:rPr>
  </w:style>
  <w:style w:type="character" w:styleId="FollowedHyperlink">
    <w:name w:val="FollowedHyperlink"/>
    <w:basedOn w:val="DefaultParagraphFont"/>
    <w:uiPriority w:val="99"/>
    <w:semiHidden/>
    <w:unhideWhenUsed/>
    <w:rsid w:val="008B27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formationLiteracy.gov" TargetMode="External"/><Relationship Id="rId5" Type="http://schemas.openxmlformats.org/officeDocument/2006/relationships/styles" Target="styles.xml"/><Relationship Id="rId10" Type="http://schemas.openxmlformats.org/officeDocument/2006/relationships/hyperlink" Target="https://milkeninstitute.org/sites/default/files/2022-05/Health_Literacy_United_States_Final_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7aea41-f324-47ed-900a-d7709bc5c747">
      <Terms xmlns="http://schemas.microsoft.com/office/infopath/2007/PartnerControls"/>
    </lcf76f155ced4ddcb4097134ff3c332f>
    <TaxCatchAll xmlns="d801a4c4-9b40-4252-90df-9170a1c33d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A8CD046CDD0B4C9965A7C8F1B20799" ma:contentTypeVersion="15" ma:contentTypeDescription="Create a new document." ma:contentTypeScope="" ma:versionID="ace86179eae9a0606b3950c39844916e">
  <xsd:schema xmlns:xsd="http://www.w3.org/2001/XMLSchema" xmlns:xs="http://www.w3.org/2001/XMLSchema" xmlns:p="http://schemas.microsoft.com/office/2006/metadata/properties" xmlns:ns2="f57aea41-f324-47ed-900a-d7709bc5c747" xmlns:ns3="d801a4c4-9b40-4252-90df-9170a1c33d87" targetNamespace="http://schemas.microsoft.com/office/2006/metadata/properties" ma:root="true" ma:fieldsID="09047265bfc8bab27a9dc9f1919932f5" ns2:_="" ns3:_="">
    <xsd:import namespace="f57aea41-f324-47ed-900a-d7709bc5c747"/>
    <xsd:import namespace="d801a4c4-9b40-4252-90df-9170a1c33d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aea41-f324-47ed-900a-d7709bc5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bc0716-5fc4-4c33-945c-38bad04e50c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1a4c4-9b40-4252-90df-9170a1c33d8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5bc09fd-66c3-41a3-9bec-c36667035658}" ma:internalName="TaxCatchAll" ma:showField="CatchAllData" ma:web="d801a4c4-9b40-4252-90df-9170a1c33d8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3F1FE-4A92-44EE-A3B5-37FF4BA95A31}">
  <ds:schemaRefs>
    <ds:schemaRef ds:uri="http://schemas.microsoft.com/office/2006/metadata/properties"/>
    <ds:schemaRef ds:uri="http://schemas.microsoft.com/office/infopath/2007/PartnerControls"/>
    <ds:schemaRef ds:uri="f57aea41-f324-47ed-900a-d7709bc5c747"/>
    <ds:schemaRef ds:uri="d801a4c4-9b40-4252-90df-9170a1c33d87"/>
  </ds:schemaRefs>
</ds:datastoreItem>
</file>

<file path=customXml/itemProps2.xml><?xml version="1.0" encoding="utf-8"?>
<ds:datastoreItem xmlns:ds="http://schemas.openxmlformats.org/officeDocument/2006/customXml" ds:itemID="{1FA99759-E23E-455C-B6AE-364EA076776C}">
  <ds:schemaRefs>
    <ds:schemaRef ds:uri="http://schemas.microsoft.com/sharepoint/v3/contenttype/forms"/>
  </ds:schemaRefs>
</ds:datastoreItem>
</file>

<file path=customXml/itemProps3.xml><?xml version="1.0" encoding="utf-8"?>
<ds:datastoreItem xmlns:ds="http://schemas.openxmlformats.org/officeDocument/2006/customXml" ds:itemID="{7F716BEE-5F52-422A-85FF-6E5E6DEB6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aea41-f324-47ed-900a-d7709bc5c747"/>
    <ds:schemaRef ds:uri="d801a4c4-9b40-4252-90df-9170a1c33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Literacy Marketing Email Template</dc:title>
  <dc:subject>Information Literacy</dc:subject>
  <dc:creator>Institute of Museum and Library Services</dc:creator>
  <cp:keywords>Institute of Museum and Library Services; www.InformationLiteracy.gov; Information Literacy Initiative; credentials; #IMLSInfoLit; #LiteracyMatters; #ShowWhatYouKnow; #LearnTogether; #DigitalLiteracy; #FinancialLiteracy; #HealthLiteracy</cp:keywords>
  <dc:description/>
  <cp:lastModifiedBy>Rhea Jones</cp:lastModifiedBy>
  <cp:revision>2</cp:revision>
  <dcterms:created xsi:type="dcterms:W3CDTF">2024-05-14T15:41:00Z</dcterms:created>
  <dcterms:modified xsi:type="dcterms:W3CDTF">2024-05-14T15:41:00Z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0x01010066A8CD046CDD0B4C9965A7C8F1B20799</vt:lpwstr>
  </property>
  <property fmtid="{D5CDD505-2E9C-101B-9397-08002B2CF9AE}" pid="3" name="MediaServiceImageTags">
    <vt:lpwstr/>
  </property>
</Properties>
</file>